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D2" w:rsidRPr="00F85A13" w:rsidRDefault="00F71ED2" w:rsidP="00F85A13">
      <w:pPr>
        <w:spacing w:after="150" w:line="240" w:lineRule="auto"/>
        <w:jc w:val="center"/>
        <w:outlineLvl w:val="1"/>
        <w:rPr>
          <w:rFonts w:ascii="Arial Narrow" w:hAnsi="Arial Narrow"/>
          <w:b/>
          <w:bCs/>
          <w:color w:val="B10431"/>
          <w:kern w:val="36"/>
          <w:sz w:val="24"/>
          <w:szCs w:val="24"/>
          <w:lang w:eastAsia="cs-CZ"/>
        </w:rPr>
      </w:pPr>
      <w:r w:rsidRPr="000F091A">
        <w:rPr>
          <w:rFonts w:ascii="Arial Narrow" w:hAnsi="Arial Narrow"/>
          <w:b/>
          <w:bCs/>
          <w:color w:val="B10431"/>
          <w:kern w:val="36"/>
          <w:sz w:val="24"/>
          <w:szCs w:val="24"/>
          <w:lang w:eastAsia="cs-CZ"/>
        </w:rPr>
        <w:t>Mana</w:t>
      </w:r>
      <w:r w:rsidR="005E23F0">
        <w:rPr>
          <w:rFonts w:ascii="Arial Narrow" w:hAnsi="Arial Narrow"/>
          <w:b/>
          <w:bCs/>
          <w:color w:val="B10431"/>
          <w:kern w:val="36"/>
          <w:sz w:val="24"/>
          <w:szCs w:val="24"/>
          <w:lang w:eastAsia="cs-CZ"/>
        </w:rPr>
        <w:t>ž</w:t>
      </w:r>
      <w:r w:rsidRPr="000F091A">
        <w:rPr>
          <w:rFonts w:ascii="Arial Narrow" w:hAnsi="Arial Narrow"/>
          <w:b/>
          <w:bCs/>
          <w:color w:val="B10431"/>
          <w:kern w:val="36"/>
          <w:sz w:val="24"/>
          <w:szCs w:val="24"/>
          <w:lang w:eastAsia="cs-CZ"/>
        </w:rPr>
        <w:t xml:space="preserve">er </w:t>
      </w:r>
      <w:r w:rsidR="005E23F0">
        <w:rPr>
          <w:rFonts w:ascii="Arial Narrow" w:hAnsi="Arial Narrow"/>
          <w:b/>
          <w:bCs/>
          <w:color w:val="B10431"/>
          <w:kern w:val="36"/>
          <w:sz w:val="24"/>
          <w:szCs w:val="24"/>
          <w:lang w:eastAsia="cs-CZ"/>
        </w:rPr>
        <w:t>l</w:t>
      </w:r>
      <w:r w:rsidRPr="000F091A">
        <w:rPr>
          <w:rFonts w:ascii="Arial Narrow" w:hAnsi="Arial Narrow"/>
          <w:b/>
          <w:bCs/>
          <w:color w:val="B10431"/>
          <w:kern w:val="36"/>
          <w:sz w:val="24"/>
          <w:szCs w:val="24"/>
          <w:lang w:eastAsia="cs-CZ"/>
        </w:rPr>
        <w:t>ogistiky  pro společnost Josef KVAPIL a.s.</w:t>
      </w:r>
    </w:p>
    <w:p w:rsidR="00F71ED2" w:rsidRPr="00F85A13" w:rsidRDefault="00F71ED2" w:rsidP="00F85A13">
      <w:pPr>
        <w:spacing w:after="150" w:line="240" w:lineRule="auto"/>
        <w:outlineLvl w:val="1"/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Hledáme člena manažerského týmu pro oblast logistiky skladování a dopravy. Přidejte se k prestižní a stabilní společnosti, obsluhující zákazníky po celém světě, s</w:t>
      </w:r>
      <w:r>
        <w:rPr>
          <w:rFonts w:ascii="Arial Narrow" w:hAnsi="Arial Narrow"/>
          <w:color w:val="000000"/>
          <w:sz w:val="20"/>
          <w:szCs w:val="20"/>
          <w:lang w:eastAsia="cs-CZ"/>
        </w:rPr>
        <w:t> </w:t>
      </w: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 xml:space="preserve">20ti letou tradicí. Staňte se součástí týmu nadšených profesionálů v oboru GSM. </w:t>
      </w:r>
      <w:r>
        <w:rPr>
          <w:rFonts w:ascii="Arial Narrow" w:hAnsi="Arial Narrow"/>
          <w:color w:val="000000"/>
          <w:sz w:val="20"/>
          <w:szCs w:val="20"/>
          <w:lang w:eastAsia="cs-CZ"/>
        </w:rPr>
        <w:t xml:space="preserve">Společnost  </w:t>
      </w:r>
      <w:smartTag w:uri="urn:schemas-microsoft-com:office:smarttags" w:element="PersonName">
        <w:smartTagPr>
          <w:attr w:name="ProductID" w:val="Josef KVAPIL"/>
        </w:smartTagPr>
        <w:r w:rsidRPr="00E61746">
          <w:rPr>
            <w:rFonts w:ascii="Arial Narrow" w:hAnsi="Arial Narrow"/>
            <w:color w:val="000000"/>
            <w:sz w:val="20"/>
            <w:szCs w:val="20"/>
            <w:lang w:eastAsia="cs-CZ"/>
          </w:rPr>
          <w:t>Josef KVAPIL</w:t>
        </w:r>
      </w:smartTag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 xml:space="preserve"> a.s. je nositelkou několika ocenění „Nejlepší dealer roku T-Mobile a O2“ a vynikajícího ratingu na světových GSM burzách.</w:t>
      </w:r>
    </w:p>
    <w:p w:rsidR="00F71ED2" w:rsidRPr="00E61746" w:rsidRDefault="00F71ED2" w:rsidP="00EC0BE3">
      <w:pPr>
        <w:shd w:val="clear" w:color="auto" w:fill="FFFFFF"/>
        <w:spacing w:before="150" w:after="75" w:line="240" w:lineRule="auto"/>
        <w:outlineLvl w:val="2"/>
        <w:rPr>
          <w:rFonts w:ascii="Arial Narrow" w:hAnsi="Arial Narrow"/>
          <w:b/>
          <w:bCs/>
          <w:color w:val="666666"/>
          <w:sz w:val="20"/>
          <w:szCs w:val="20"/>
          <w:lang w:eastAsia="cs-CZ"/>
        </w:rPr>
      </w:pPr>
      <w:r w:rsidRPr="00E61746">
        <w:rPr>
          <w:rFonts w:ascii="Arial Narrow" w:hAnsi="Arial Narrow"/>
          <w:b/>
          <w:bCs/>
          <w:color w:val="666666"/>
          <w:sz w:val="20"/>
          <w:szCs w:val="20"/>
          <w:lang w:eastAsia="cs-CZ"/>
        </w:rPr>
        <w:t>PRACOVNÍ NÁPLŇ:</w:t>
      </w:r>
    </w:p>
    <w:p w:rsidR="00F71ED2" w:rsidRDefault="00F71ED2" w:rsidP="007E6986">
      <w:pPr>
        <w:pStyle w:val="Bezmezer"/>
        <w:numPr>
          <w:ilvl w:val="0"/>
          <w:numId w:val="5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vedení a motivace týmu zajišťujícího logistiku zásilek po celém světě</w:t>
      </w:r>
    </w:p>
    <w:p w:rsidR="00F71ED2" w:rsidRDefault="00F71ED2" w:rsidP="00EC0BE3">
      <w:pPr>
        <w:pStyle w:val="Bezmezer"/>
        <w:numPr>
          <w:ilvl w:val="0"/>
          <w:numId w:val="5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výběr a optimalizace spolupráce s logistickými partnery</w:t>
      </w:r>
    </w:p>
    <w:p w:rsidR="00F71ED2" w:rsidRDefault="00F71ED2" w:rsidP="00EC0BE3">
      <w:pPr>
        <w:pStyle w:val="Bezmezer"/>
        <w:numPr>
          <w:ilvl w:val="0"/>
          <w:numId w:val="5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intenzivní komunikace a podpora obchodního týmu</w:t>
      </w:r>
      <w:bookmarkStart w:id="0" w:name="_GoBack"/>
      <w:bookmarkEnd w:id="0"/>
    </w:p>
    <w:p w:rsidR="00F71ED2" w:rsidRPr="00E61746" w:rsidRDefault="00F71ED2" w:rsidP="00EC0BE3">
      <w:pPr>
        <w:pStyle w:val="Bezmezer"/>
        <w:numPr>
          <w:ilvl w:val="0"/>
          <w:numId w:val="5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řešení krizových a neočekávaných logistických situací</w:t>
      </w:r>
    </w:p>
    <w:p w:rsidR="00F71ED2" w:rsidRPr="00E61746" w:rsidRDefault="00F71ED2" w:rsidP="00EC0BE3">
      <w:pPr>
        <w:pStyle w:val="Bezmezer"/>
        <w:rPr>
          <w:rFonts w:ascii="Arial Narrow" w:hAnsi="Arial Narrow"/>
          <w:color w:val="000000"/>
          <w:sz w:val="20"/>
          <w:szCs w:val="20"/>
          <w:lang w:eastAsia="cs-CZ"/>
        </w:rPr>
      </w:pPr>
    </w:p>
    <w:p w:rsidR="00F71ED2" w:rsidRPr="00E61746" w:rsidRDefault="00F71ED2" w:rsidP="002753E9">
      <w:pPr>
        <w:shd w:val="clear" w:color="auto" w:fill="FFFFFF"/>
        <w:spacing w:before="150" w:after="75" w:line="240" w:lineRule="auto"/>
        <w:outlineLvl w:val="2"/>
        <w:rPr>
          <w:rFonts w:ascii="Arial Narrow" w:hAnsi="Arial Narrow"/>
          <w:b/>
          <w:bCs/>
          <w:color w:val="666666"/>
          <w:sz w:val="20"/>
          <w:szCs w:val="20"/>
          <w:lang w:eastAsia="cs-CZ"/>
        </w:rPr>
      </w:pPr>
      <w:r w:rsidRPr="00E61746">
        <w:rPr>
          <w:rFonts w:ascii="Arial Narrow" w:hAnsi="Arial Narrow"/>
          <w:b/>
          <w:bCs/>
          <w:color w:val="666666"/>
          <w:sz w:val="20"/>
          <w:szCs w:val="20"/>
          <w:lang w:eastAsia="cs-CZ"/>
        </w:rPr>
        <w:t>POŽADUJEME:</w:t>
      </w:r>
    </w:p>
    <w:p w:rsidR="00F71ED2" w:rsidRDefault="00F71ED2" w:rsidP="007E6986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orientaci na vnějšího i vnitřního zákazníka a týmovou spolupráci</w:t>
      </w:r>
    </w:p>
    <w:p w:rsidR="00F71ED2" w:rsidRDefault="00F71ED2" w:rsidP="007E6986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prokazatelně úspěšnou zkušenost s vedením týmu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zkušenost s organizací dopravy zásilek v</w:t>
      </w:r>
      <w:r>
        <w:rPr>
          <w:rFonts w:ascii="Arial Narrow" w:hAnsi="Arial Narrow"/>
          <w:color w:val="000000"/>
          <w:sz w:val="20"/>
          <w:szCs w:val="20"/>
          <w:lang w:eastAsia="cs-CZ"/>
        </w:rPr>
        <w:t> </w:t>
      </w: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zahraničí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zkušenost s exportem a importem zboží včetně výkaznictví a daňových souvislostí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optimismus a výborné komunikační dovednosti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ochotu pracovat v časové flexibilitě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minimálně středoškolské vzdělání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dobrou znalost anglického jazyka, další jazyk výhodou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myšlení otevřené častým změnám</w:t>
      </w:r>
    </w:p>
    <w:p w:rsidR="00F71ED2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odolnost vůči stresu a chuť patřit k</w:t>
      </w:r>
      <w:r>
        <w:rPr>
          <w:rFonts w:ascii="Arial Narrow" w:hAnsi="Arial Narrow"/>
          <w:color w:val="000000"/>
          <w:sz w:val="20"/>
          <w:szCs w:val="20"/>
          <w:lang w:eastAsia="cs-CZ"/>
        </w:rPr>
        <w:t> </w:t>
      </w: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nejlepším</w:t>
      </w:r>
    </w:p>
    <w:p w:rsidR="00F71ED2" w:rsidRPr="00E61746" w:rsidRDefault="00F71ED2" w:rsidP="00EC0BE3">
      <w:pPr>
        <w:pStyle w:val="Bezmezer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přímočarost a poctivost</w:t>
      </w:r>
    </w:p>
    <w:p w:rsidR="00F71ED2" w:rsidRPr="00E61746" w:rsidRDefault="00F71ED2" w:rsidP="002753E9">
      <w:pPr>
        <w:spacing w:after="300" w:line="240" w:lineRule="auto"/>
        <w:rPr>
          <w:rFonts w:ascii="Arial Narrow" w:hAnsi="Arial Narrow"/>
          <w:color w:val="000000"/>
          <w:sz w:val="20"/>
          <w:szCs w:val="20"/>
          <w:lang w:eastAsia="cs-CZ"/>
        </w:rPr>
      </w:pPr>
    </w:p>
    <w:p w:rsidR="00F71ED2" w:rsidRPr="00E61746" w:rsidRDefault="00F71ED2" w:rsidP="002753E9">
      <w:pPr>
        <w:shd w:val="clear" w:color="auto" w:fill="FFFFFF"/>
        <w:spacing w:before="150" w:after="75" w:line="240" w:lineRule="auto"/>
        <w:outlineLvl w:val="2"/>
        <w:rPr>
          <w:rFonts w:ascii="Arial Narrow" w:hAnsi="Arial Narrow"/>
          <w:b/>
          <w:bCs/>
          <w:color w:val="666666"/>
          <w:sz w:val="20"/>
          <w:szCs w:val="20"/>
          <w:lang w:eastAsia="cs-CZ"/>
        </w:rPr>
      </w:pPr>
      <w:r w:rsidRPr="00E61746">
        <w:rPr>
          <w:rFonts w:ascii="Arial Narrow" w:hAnsi="Arial Narrow"/>
          <w:b/>
          <w:bCs/>
          <w:color w:val="666666"/>
          <w:sz w:val="20"/>
          <w:szCs w:val="20"/>
          <w:lang w:eastAsia="cs-CZ"/>
        </w:rPr>
        <w:t>NABÍZÍME:</w:t>
      </w:r>
    </w:p>
    <w:p w:rsidR="00F71ED2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motivující finanční ohodnocení</w:t>
      </w:r>
    </w:p>
    <w:p w:rsidR="00F71ED2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bonusový a benefitový systém</w:t>
      </w:r>
    </w:p>
    <w:p w:rsidR="00F71ED2" w:rsidRPr="008822AF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8822AF">
        <w:rPr>
          <w:rFonts w:ascii="Arial Narrow" w:hAnsi="Arial Narrow"/>
          <w:sz w:val="20"/>
          <w:szCs w:val="20"/>
          <w:lang w:eastAsia="cs-CZ"/>
        </w:rPr>
        <w:t>za dlouhodobý kvalitní výkon přidělení služebního automobilu</w:t>
      </w:r>
    </w:p>
    <w:p w:rsidR="00F71ED2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mobilní telefon, notebook</w:t>
      </w:r>
    </w:p>
    <w:p w:rsidR="00F71ED2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systém věrnostních odměn</w:t>
      </w:r>
    </w:p>
    <w:p w:rsidR="00F71ED2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samostatnou a odpovědnou práci</w:t>
      </w:r>
    </w:p>
    <w:p w:rsidR="00F71ED2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sympatický tým profesionálů</w:t>
      </w:r>
    </w:p>
    <w:p w:rsidR="00F71ED2" w:rsidRDefault="00F71ED2" w:rsidP="008822AF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zázemí perspektivní, slušné a poctivé společnosti</w:t>
      </w:r>
    </w:p>
    <w:p w:rsidR="00F71ED2" w:rsidRDefault="00F71ED2" w:rsidP="00EC0BE3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>motivující pracovní prostředí</w:t>
      </w:r>
    </w:p>
    <w:p w:rsidR="00F71ED2" w:rsidRPr="00E61746" w:rsidRDefault="00F71ED2" w:rsidP="00EC0BE3">
      <w:pPr>
        <w:pStyle w:val="Bezmezer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lang w:eastAsia="cs-CZ"/>
        </w:rPr>
      </w:pPr>
      <w:r w:rsidRPr="00E61746">
        <w:rPr>
          <w:rFonts w:ascii="Arial Narrow" w:hAnsi="Arial Narrow"/>
          <w:color w:val="000000"/>
          <w:sz w:val="20"/>
          <w:szCs w:val="20"/>
          <w:lang w:eastAsia="cs-CZ"/>
        </w:rPr>
        <w:t xml:space="preserve">možnost dalšího vzdělávání a profesního rozvoje </w:t>
      </w:r>
    </w:p>
    <w:p w:rsidR="00F71ED2" w:rsidRPr="00E61746" w:rsidRDefault="00F71ED2" w:rsidP="00EC0BE3">
      <w:pPr>
        <w:pStyle w:val="Bezmezer"/>
        <w:rPr>
          <w:rFonts w:ascii="Arial Narrow" w:hAnsi="Arial Narrow"/>
          <w:sz w:val="20"/>
          <w:szCs w:val="20"/>
          <w:lang w:eastAsia="cs-CZ"/>
        </w:rPr>
      </w:pPr>
    </w:p>
    <w:p w:rsidR="00F71ED2" w:rsidRPr="00E61746" w:rsidRDefault="00F71ED2">
      <w:pPr>
        <w:rPr>
          <w:rFonts w:ascii="Arial Narrow" w:hAnsi="Arial Narrow"/>
          <w:color w:val="000000"/>
          <w:sz w:val="20"/>
          <w:szCs w:val="20"/>
          <w:lang w:eastAsia="cs-CZ"/>
        </w:rPr>
      </w:pPr>
    </w:p>
    <w:p w:rsidR="00F71ED2" w:rsidRDefault="00615596">
      <w:r>
        <w:rPr>
          <w:noProof/>
          <w:lang w:eastAsia="cs-CZ"/>
        </w:rPr>
        <w:drawing>
          <wp:inline distT="0" distB="0" distL="0" distR="0">
            <wp:extent cx="1981200" cy="2009775"/>
            <wp:effectExtent l="19050" t="0" r="0" b="0"/>
            <wp:docPr id="1" name="Obrázek 6" descr="Maloobchodní pro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oobchodní prode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D2" w:rsidRDefault="00F71ED2"/>
    <w:sectPr w:rsidR="00F71ED2" w:rsidSect="000E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FD6"/>
    <w:multiLevelType w:val="hybridMultilevel"/>
    <w:tmpl w:val="19CCE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71FF5"/>
    <w:multiLevelType w:val="multilevel"/>
    <w:tmpl w:val="704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E0B91"/>
    <w:multiLevelType w:val="multilevel"/>
    <w:tmpl w:val="DD0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A4F43"/>
    <w:multiLevelType w:val="hybridMultilevel"/>
    <w:tmpl w:val="09789566"/>
    <w:lvl w:ilvl="0" w:tplc="EB98B85A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>
    <w:nsid w:val="60A906D8"/>
    <w:multiLevelType w:val="hybridMultilevel"/>
    <w:tmpl w:val="646296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74E36"/>
    <w:multiLevelType w:val="multilevel"/>
    <w:tmpl w:val="6B0E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D3BFC"/>
    <w:multiLevelType w:val="hybridMultilevel"/>
    <w:tmpl w:val="CDE0B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190D9D"/>
    <w:rsid w:val="000E117E"/>
    <w:rsid w:val="000F091A"/>
    <w:rsid w:val="00190D9D"/>
    <w:rsid w:val="002753E9"/>
    <w:rsid w:val="00354CA9"/>
    <w:rsid w:val="00380C49"/>
    <w:rsid w:val="00437953"/>
    <w:rsid w:val="005035DB"/>
    <w:rsid w:val="00506D9F"/>
    <w:rsid w:val="005E23F0"/>
    <w:rsid w:val="00615596"/>
    <w:rsid w:val="00630A2B"/>
    <w:rsid w:val="007E6986"/>
    <w:rsid w:val="00804551"/>
    <w:rsid w:val="008822AF"/>
    <w:rsid w:val="008E2339"/>
    <w:rsid w:val="009960E5"/>
    <w:rsid w:val="00B43821"/>
    <w:rsid w:val="00B47FA0"/>
    <w:rsid w:val="00C83418"/>
    <w:rsid w:val="00D56A9C"/>
    <w:rsid w:val="00E1107A"/>
    <w:rsid w:val="00E61746"/>
    <w:rsid w:val="00EA602E"/>
    <w:rsid w:val="00EC0BE3"/>
    <w:rsid w:val="00EF7450"/>
    <w:rsid w:val="00F71ED2"/>
    <w:rsid w:val="00F8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1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275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275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275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3E9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753E9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753E9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99"/>
    <w:qFormat/>
    <w:rsid w:val="002753E9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27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53E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275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rsid w:val="002753E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2753E9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2753E9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EC0B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25">
          <w:marLeft w:val="0"/>
          <w:marRight w:val="0"/>
          <w:marTop w:val="600"/>
          <w:marBottom w:val="0"/>
          <w:divBdr>
            <w:top w:val="single" w:sz="24" w:space="15" w:color="F4A000"/>
            <w:left w:val="single" w:sz="24" w:space="0" w:color="F4A000"/>
            <w:bottom w:val="single" w:sz="24" w:space="0" w:color="F4A000"/>
            <w:right w:val="single" w:sz="24" w:space="0" w:color="F4A000"/>
          </w:divBdr>
          <w:divsChild>
            <w:div w:id="718545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15" w:color="000000"/>
                <w:right w:val="single" w:sz="2" w:space="15" w:color="000000"/>
              </w:divBdr>
              <w:divsChild>
                <w:div w:id="7185453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ManagerLogistiky Josef KVAPIL a</dc:title>
  <dc:creator>Martin Loučka</dc:creator>
  <cp:lastModifiedBy>jbaletka</cp:lastModifiedBy>
  <cp:revision>2</cp:revision>
  <dcterms:created xsi:type="dcterms:W3CDTF">2011-10-26T09:53:00Z</dcterms:created>
  <dcterms:modified xsi:type="dcterms:W3CDTF">2011-10-26T09:53:00Z</dcterms:modified>
</cp:coreProperties>
</file>